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FAE" w:rsidRDefault="00B70C8C">
      <w:pPr>
        <w:pStyle w:val="Corpodetexto"/>
        <w:ind w:left="562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pt-BR" w:eastAsia="pt-BR" w:bidi="ar-SA"/>
        </w:rPr>
        <mc:AlternateContent>
          <mc:Choice Requires="wpg">
            <w:drawing>
              <wp:inline distT="0" distB="0" distL="0" distR="0">
                <wp:extent cx="10053955" cy="704850"/>
                <wp:effectExtent l="0" t="0" r="0" b="3175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3955" cy="704850"/>
                          <a:chOff x="0" y="0"/>
                          <a:chExt cx="15833" cy="1110"/>
                        </a:xfrm>
                      </wpg:grpSpPr>
                      <wps:wsp>
                        <wps:cNvPr id="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113" y="756"/>
                            <a:ext cx="14709" cy="40"/>
                          </a:xfrm>
                          <a:prstGeom prst="rect">
                            <a:avLst/>
                          </a:prstGeom>
                          <a:solidFill>
                            <a:srgbClr val="B3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103" y="746"/>
                            <a:ext cx="14729" cy="6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" cy="1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03" y="62"/>
                            <a:ext cx="6533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5FAE" w:rsidRDefault="00B70C8C">
                              <w:pPr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w w:val="105"/>
                                  <w:sz w:val="19"/>
                                </w:rPr>
                                <w:t>PREFEITURA MUNICIPAL DE UPANEMA</w:t>
                              </w:r>
                            </w:p>
                            <w:p w:rsidR="00E65FAE" w:rsidRDefault="00B70C8C">
                              <w:pPr>
                                <w:spacing w:before="48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Demonstrativo</w:t>
                              </w:r>
                              <w:r>
                                <w:rPr>
                                  <w:b/>
                                  <w:spacing w:val="-17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da</w:t>
                              </w:r>
                              <w:r>
                                <w:rPr>
                                  <w:b/>
                                  <w:spacing w:val="-17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Receita</w:t>
                              </w:r>
                              <w:r>
                                <w:rPr>
                                  <w:b/>
                                  <w:spacing w:val="-16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2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Alienação</w:t>
                              </w:r>
                              <w:r>
                                <w:rPr>
                                  <w:b/>
                                  <w:spacing w:val="-16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2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Ativos</w:t>
                              </w:r>
                              <w:r>
                                <w:rPr>
                                  <w:b/>
                                  <w:spacing w:val="-17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spacing w:val="-2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Aplicacação</w:t>
                              </w:r>
                              <w:r>
                                <w:rPr>
                                  <w:b/>
                                  <w:spacing w:val="-17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dos</w:t>
                              </w:r>
                              <w:r>
                                <w:rPr>
                                  <w:b/>
                                  <w:spacing w:val="-17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Recursos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2199" y="60"/>
                            <a:ext cx="3601" cy="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5FAE" w:rsidRDefault="00B70C8C">
                              <w:pPr>
                                <w:spacing w:line="20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Sistema Orçamentário, Financeiro e</w:t>
                              </w:r>
                              <w:r>
                                <w:rPr>
                                  <w:spacing w:val="-3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Contábil</w:t>
                              </w:r>
                            </w:p>
                            <w:p w:rsidR="00E65FAE" w:rsidRDefault="00B70C8C">
                              <w:pPr>
                                <w:spacing w:before="76"/>
                                <w:ind w:left="1822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 xml:space="preserve">Exercício: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 xml:space="preserve">2019 </w:t>
                              </w:r>
                              <w:r>
                                <w:rPr>
                                  <w:sz w:val="14"/>
                                </w:rPr>
                                <w:t>-   Pág.:</w:t>
                              </w:r>
                              <w:r>
                                <w:rPr>
                                  <w:spacing w:val="2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1/1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03" y="872"/>
                            <a:ext cx="1775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5FAE" w:rsidRDefault="00B70C8C">
                              <w:pPr>
                                <w:spacing w:line="155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Exercício Financeiro: 2019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791.65pt;height:55.5pt;mso-position-horizontal-relative:char;mso-position-vertical-relative:line" coordsize="15833,11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">
                <v:rect id="Rectangle 9" o:spid="_x0000_s1027" style="position:absolute;left:1113;top:756;width:14709;height: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9MuMQA&#10;AADaAAAADwAAAGRycy9kb3ducmV2LnhtbESPT2vCQBTE7wW/w/IK3ppNK/4hdRUtCF60mFbo8ZF9&#10;JovZtyG7avTTuwXB4zAzv2Gm887W4kytN44VvCcpCOLCacOlgt+f1dsEhA/IGmvHpOBKHuaz3ssU&#10;M+0uvKNzHkoRIewzVFCF0GRS+qIiiz5xDXH0Dq61GKJsS6lbvES4reVHmo6kRcNxocKGvioqjvnJ&#10;KqjH390iNU1ptht7C/lwt/9bL5Xqv3aLTxCBuvAMP9prrWAA/1fiDZ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PTLjEAAAA2gAAAA8AAAAAAAAAAAAAAAAAmAIAAGRycy9k&#10;b3ducmV2LnhtbFBLBQYAAAAABAAEAPUAAACJAwAAAAA=&#10;" fillcolor="#b3ffff" stroked="f"/>
                <v:rect id="Rectangle 8" o:spid="_x0000_s1028" style="position:absolute;left:1103;top:746;width:14729;height: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Vp8MEA&#10;AADaAAAADwAAAGRycy9kb3ducmV2LnhtbESPQWvCQBSE74L/YXlCb7qpipToKlKo9iYa6fmRfSap&#10;2bdh96npv+8KhR6HmfmGWW1616o7hdh4NvA6yUARl942XBk4Fx/jN1BRkC22nsnAD0XYrIeDFebW&#10;P/hI95NUKkE45migFulyrWNZk8M48R1x8i4+OJQkQ6VtwEeCu1ZPs2yhHTacFmrs6L2m8nq6OQO6&#10;WAS5zuaz76PE6dbddvtD+WXMy6jfLkEJ9fIf/mt/WgNzeF5JN0Cv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lafDBAAAA2gAAAA8AAAAAAAAAAAAAAAAAmAIAAGRycy9kb3du&#10;cmV2LnhtbFBLBQYAAAAABAAEAPUAAACGAwAAAAA=&#10;" fillcolor="silver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9" type="#_x0000_t75" style="position:absolute;width:1037;height:11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uWGnCAAAA2gAAAA8AAABkcnMvZG93bnJldi54bWxEj0Frg0AUhO+B/oflFXpL1pYmBJM1lJBC&#10;8dSq5PxwX9TovjXuVu2/7xYKOQ4z8w2zP8ymEyMNrrGs4HkVgSAurW64UlDk78stCOeRNXaWScEP&#10;OTgkD4s9xtpO/EVj5isRIOxiVFB738dSurImg25le+LgXexg0Ac5VFIPOAW46eRLFG2kwYbDQo09&#10;HWsq2+zbKOBXTe0kb5/6NufrNDsX6ZVPSj09zm87EJ5mfw//tz+0gjX8XQk3QCa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OblhpwgAAANoAAAAPAAAAAAAAAAAAAAAAAJ8C&#10;AABkcnMvZG93bnJldi54bWxQSwUGAAAAAAQABAD3AAAAjgMAAAAA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0" type="#_x0000_t202" style="position:absolute;left:1103;top:62;width:6533;height: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E65FAE" w:rsidRDefault="00B70C8C">
                        <w:pPr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PREFEITURA MUNICIPAL DE UPANEMA</w:t>
                        </w:r>
                      </w:p>
                      <w:p w:rsidR="00E65FAE" w:rsidRDefault="00B70C8C">
                        <w:pPr>
                          <w:spacing w:before="48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Demonstrativo</w:t>
                        </w:r>
                        <w:r>
                          <w:rPr>
                            <w:b/>
                            <w:spacing w:val="-17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da</w:t>
                        </w:r>
                        <w:r>
                          <w:rPr>
                            <w:b/>
                            <w:spacing w:val="-17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Receita</w:t>
                        </w:r>
                        <w:r>
                          <w:rPr>
                            <w:b/>
                            <w:spacing w:val="-1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2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Alienação</w:t>
                        </w:r>
                        <w:r>
                          <w:rPr>
                            <w:b/>
                            <w:spacing w:val="-1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2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Ativos</w:t>
                        </w:r>
                        <w:r>
                          <w:rPr>
                            <w:b/>
                            <w:spacing w:val="-17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e</w:t>
                        </w:r>
                        <w:r>
                          <w:rPr>
                            <w:b/>
                            <w:spacing w:val="-2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Aplicacação</w:t>
                        </w:r>
                        <w:r>
                          <w:rPr>
                            <w:b/>
                            <w:spacing w:val="-17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dos</w:t>
                        </w:r>
                        <w:r>
                          <w:rPr>
                            <w:b/>
                            <w:spacing w:val="-17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Recursos</w:t>
                        </w:r>
                      </w:p>
                    </w:txbxContent>
                  </v:textbox>
                </v:shape>
                <v:shape id="Text Box 5" o:spid="_x0000_s1031" type="#_x0000_t202" style="position:absolute;left:12199;top:60;width:3601;height: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E65FAE" w:rsidRDefault="00B70C8C">
                        <w:pPr>
                          <w:spacing w:line="200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Sistema Orçamentário, Financeiro e</w:t>
                        </w:r>
                        <w:r>
                          <w:rPr>
                            <w:spacing w:val="-3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Contábil</w:t>
                        </w:r>
                      </w:p>
                      <w:p w:rsidR="00E65FAE" w:rsidRDefault="00B70C8C">
                        <w:pPr>
                          <w:spacing w:before="76"/>
                          <w:ind w:left="182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 xml:space="preserve">Exercício: </w:t>
                        </w:r>
                        <w:r>
                          <w:rPr>
                            <w:b/>
                            <w:sz w:val="14"/>
                          </w:rPr>
                          <w:t xml:space="preserve">2019 </w:t>
                        </w:r>
                        <w:r>
                          <w:rPr>
                            <w:sz w:val="14"/>
                          </w:rPr>
                          <w:t>-   Pág.:</w:t>
                        </w:r>
                        <w:r>
                          <w:rPr>
                            <w:spacing w:val="2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1/1</w:t>
                        </w:r>
                      </w:p>
                    </w:txbxContent>
                  </v:textbox>
                </v:shape>
                <v:shape id="Text Box 4" o:spid="_x0000_s1032" type="#_x0000_t202" style="position:absolute;left:1103;top:872;width:1775;height: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E65FAE" w:rsidRDefault="00B70C8C">
                        <w:pPr>
                          <w:spacing w:line="155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Exercício Financeiro: 2019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65FAE" w:rsidRPr="00B70C8C" w:rsidRDefault="00B70C8C">
      <w:pPr>
        <w:spacing w:before="47"/>
        <w:ind w:left="184"/>
        <w:rPr>
          <w:sz w:val="16"/>
          <w:lang w:val="en-US"/>
        </w:rPr>
      </w:pPr>
      <w:r w:rsidRPr="00B70C8C">
        <w:rPr>
          <w:sz w:val="16"/>
          <w:lang w:val="en-US"/>
        </w:rPr>
        <w:t xml:space="preserve">RREO - Anexo 11 (LRF, </w:t>
      </w:r>
      <w:r w:rsidRPr="00B70C8C">
        <w:rPr>
          <w:rFonts w:ascii="Times New Roman" w:hAnsi="Times New Roman"/>
          <w:sz w:val="21"/>
          <w:lang w:val="en-US"/>
        </w:rPr>
        <w:t xml:space="preserve">§ </w:t>
      </w:r>
      <w:r w:rsidRPr="00B70C8C">
        <w:rPr>
          <w:sz w:val="18"/>
          <w:lang w:val="en-US"/>
        </w:rPr>
        <w:t xml:space="preserve">1º </w:t>
      </w:r>
      <w:r w:rsidRPr="00B70C8C">
        <w:rPr>
          <w:sz w:val="16"/>
          <w:lang w:val="en-US"/>
        </w:rPr>
        <w:t>art. 53, inciso III)</w:t>
      </w:r>
    </w:p>
    <w:p w:rsidR="00E65FAE" w:rsidRPr="00B70C8C" w:rsidRDefault="00E65FAE">
      <w:pPr>
        <w:spacing w:before="10"/>
        <w:rPr>
          <w:sz w:val="7"/>
          <w:lang w:val="en-US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5830"/>
        <w:gridCol w:w="2945"/>
        <w:gridCol w:w="4440"/>
        <w:gridCol w:w="3074"/>
      </w:tblGrid>
      <w:tr w:rsidR="00E65FAE">
        <w:trPr>
          <w:trHeight w:val="480"/>
        </w:trPr>
        <w:tc>
          <w:tcPr>
            <w:tcW w:w="5830" w:type="dxa"/>
            <w:tcBorders>
              <w:left w:val="nil"/>
            </w:tcBorders>
          </w:tcPr>
          <w:p w:rsidR="00E65FAE" w:rsidRDefault="00B70C8C">
            <w:pPr>
              <w:pStyle w:val="TableParagraph"/>
              <w:spacing w:before="43"/>
              <w:ind w:left="2667" w:right="254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Receitas</w:t>
            </w:r>
          </w:p>
        </w:tc>
        <w:tc>
          <w:tcPr>
            <w:tcW w:w="2945" w:type="dxa"/>
          </w:tcPr>
          <w:p w:rsidR="00E65FAE" w:rsidRDefault="00B70C8C">
            <w:pPr>
              <w:pStyle w:val="TableParagraph"/>
              <w:spacing w:before="7" w:line="210" w:lineRule="exact"/>
              <w:ind w:left="1397" w:right="633" w:hanging="56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Previsão Atualizada (a)</w:t>
            </w:r>
          </w:p>
        </w:tc>
        <w:tc>
          <w:tcPr>
            <w:tcW w:w="4440" w:type="dxa"/>
          </w:tcPr>
          <w:p w:rsidR="00E65FAE" w:rsidRDefault="00B70C8C">
            <w:pPr>
              <w:pStyle w:val="TableParagraph"/>
              <w:spacing w:before="7" w:line="210" w:lineRule="exact"/>
              <w:ind w:left="1586" w:right="154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Receita Realizadas (b)</w:t>
            </w:r>
          </w:p>
        </w:tc>
        <w:tc>
          <w:tcPr>
            <w:tcW w:w="3074" w:type="dxa"/>
            <w:tcBorders>
              <w:right w:val="nil"/>
            </w:tcBorders>
          </w:tcPr>
          <w:p w:rsidR="00E65FAE" w:rsidRDefault="00B70C8C">
            <w:pPr>
              <w:pStyle w:val="TableParagraph"/>
              <w:spacing w:before="43"/>
              <w:ind w:left="98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Saldo a Realizar</w:t>
            </w:r>
          </w:p>
          <w:p w:rsidR="00E65FAE" w:rsidRDefault="00B70C8C">
            <w:pPr>
              <w:pStyle w:val="TableParagraph"/>
              <w:spacing w:before="49"/>
              <w:ind w:left="116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(c) = (a - b)</w:t>
            </w:r>
          </w:p>
        </w:tc>
      </w:tr>
      <w:tr w:rsidR="00E65FAE">
        <w:trPr>
          <w:trHeight w:val="225"/>
        </w:trPr>
        <w:tc>
          <w:tcPr>
            <w:tcW w:w="5830" w:type="dxa"/>
            <w:tcBorders>
              <w:left w:val="nil"/>
              <w:bottom w:val="nil"/>
            </w:tcBorders>
          </w:tcPr>
          <w:p w:rsidR="00E65FAE" w:rsidRDefault="00B70C8C">
            <w:pPr>
              <w:pStyle w:val="TableParagraph"/>
              <w:spacing w:before="18"/>
              <w:ind w:left="289"/>
              <w:jc w:val="left"/>
              <w:rPr>
                <w:sz w:val="14"/>
              </w:rPr>
            </w:pPr>
            <w:r>
              <w:rPr>
                <w:sz w:val="14"/>
              </w:rPr>
              <w:t>RECEITAS DE ALIENAÇÃO DE ATIVOS (I)</w:t>
            </w:r>
          </w:p>
        </w:tc>
        <w:tc>
          <w:tcPr>
            <w:tcW w:w="2945" w:type="dxa"/>
            <w:tcBorders>
              <w:bottom w:val="nil"/>
            </w:tcBorders>
          </w:tcPr>
          <w:p w:rsidR="00E65FAE" w:rsidRDefault="00B70C8C">
            <w:pPr>
              <w:pStyle w:val="TableParagraph"/>
              <w:spacing w:before="18"/>
              <w:ind w:right="3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4440" w:type="dxa"/>
            <w:tcBorders>
              <w:bottom w:val="nil"/>
            </w:tcBorders>
          </w:tcPr>
          <w:p w:rsidR="00E65FAE" w:rsidRDefault="00B70C8C">
            <w:pPr>
              <w:pStyle w:val="TableParagraph"/>
              <w:spacing w:before="18"/>
              <w:ind w:right="5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074" w:type="dxa"/>
            <w:tcBorders>
              <w:bottom w:val="nil"/>
              <w:right w:val="nil"/>
            </w:tcBorders>
          </w:tcPr>
          <w:p w:rsidR="00E65FAE" w:rsidRDefault="00B70C8C">
            <w:pPr>
              <w:pStyle w:val="TableParagraph"/>
              <w:spacing w:before="18"/>
              <w:ind w:right="158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E65FAE">
        <w:trPr>
          <w:trHeight w:val="250"/>
        </w:trPr>
        <w:tc>
          <w:tcPr>
            <w:tcW w:w="5830" w:type="dxa"/>
            <w:tcBorders>
              <w:top w:val="nil"/>
              <w:left w:val="nil"/>
              <w:bottom w:val="nil"/>
            </w:tcBorders>
          </w:tcPr>
          <w:p w:rsidR="00E65FAE" w:rsidRDefault="00B70C8C">
            <w:pPr>
              <w:pStyle w:val="TableParagraph"/>
              <w:spacing w:before="43"/>
              <w:ind w:left="408"/>
              <w:jc w:val="left"/>
              <w:rPr>
                <w:sz w:val="14"/>
              </w:rPr>
            </w:pPr>
            <w:r>
              <w:rPr>
                <w:sz w:val="14"/>
              </w:rPr>
              <w:t>Receita de Alienação de Bens Móveis</w:t>
            </w:r>
          </w:p>
        </w:tc>
        <w:tc>
          <w:tcPr>
            <w:tcW w:w="2945" w:type="dxa"/>
            <w:tcBorders>
              <w:top w:val="nil"/>
              <w:bottom w:val="nil"/>
            </w:tcBorders>
          </w:tcPr>
          <w:p w:rsidR="00E65FAE" w:rsidRDefault="00B70C8C">
            <w:pPr>
              <w:pStyle w:val="TableParagraph"/>
              <w:spacing w:before="43"/>
              <w:ind w:right="3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4440" w:type="dxa"/>
            <w:tcBorders>
              <w:top w:val="nil"/>
              <w:bottom w:val="nil"/>
            </w:tcBorders>
          </w:tcPr>
          <w:p w:rsidR="00E65FAE" w:rsidRDefault="00B70C8C">
            <w:pPr>
              <w:pStyle w:val="TableParagraph"/>
              <w:spacing w:before="43"/>
              <w:ind w:right="5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074" w:type="dxa"/>
            <w:tcBorders>
              <w:top w:val="nil"/>
              <w:bottom w:val="nil"/>
              <w:right w:val="nil"/>
            </w:tcBorders>
          </w:tcPr>
          <w:p w:rsidR="00E65FAE" w:rsidRDefault="00B70C8C">
            <w:pPr>
              <w:pStyle w:val="TableParagraph"/>
              <w:spacing w:before="43"/>
              <w:ind w:right="158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E65FAE">
        <w:trPr>
          <w:trHeight w:val="282"/>
        </w:trPr>
        <w:tc>
          <w:tcPr>
            <w:tcW w:w="5830" w:type="dxa"/>
            <w:tcBorders>
              <w:top w:val="nil"/>
              <w:left w:val="nil"/>
            </w:tcBorders>
          </w:tcPr>
          <w:p w:rsidR="00E65FAE" w:rsidRDefault="00B70C8C">
            <w:pPr>
              <w:pStyle w:val="TableParagraph"/>
              <w:spacing w:before="43"/>
              <w:ind w:left="408"/>
              <w:jc w:val="left"/>
              <w:rPr>
                <w:sz w:val="14"/>
              </w:rPr>
            </w:pPr>
            <w:r>
              <w:rPr>
                <w:sz w:val="14"/>
              </w:rPr>
              <w:t>Receita de Alienação de Bens Imóveis</w:t>
            </w:r>
          </w:p>
        </w:tc>
        <w:tc>
          <w:tcPr>
            <w:tcW w:w="2945" w:type="dxa"/>
            <w:tcBorders>
              <w:top w:val="nil"/>
            </w:tcBorders>
          </w:tcPr>
          <w:p w:rsidR="00E65FAE" w:rsidRDefault="00B70C8C">
            <w:pPr>
              <w:pStyle w:val="TableParagraph"/>
              <w:spacing w:before="43"/>
              <w:ind w:right="3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4440" w:type="dxa"/>
            <w:tcBorders>
              <w:top w:val="nil"/>
            </w:tcBorders>
          </w:tcPr>
          <w:p w:rsidR="00E65FAE" w:rsidRDefault="00B70C8C">
            <w:pPr>
              <w:pStyle w:val="TableParagraph"/>
              <w:spacing w:before="43"/>
              <w:ind w:right="5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074" w:type="dxa"/>
            <w:tcBorders>
              <w:top w:val="nil"/>
              <w:right w:val="nil"/>
            </w:tcBorders>
          </w:tcPr>
          <w:p w:rsidR="00E65FAE" w:rsidRDefault="00B70C8C">
            <w:pPr>
              <w:pStyle w:val="TableParagraph"/>
              <w:spacing w:before="43"/>
              <w:ind w:right="158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</w:tbl>
    <w:p w:rsidR="00E65FAE" w:rsidRDefault="00E65FAE">
      <w:pPr>
        <w:spacing w:before="2"/>
        <w:rPr>
          <w:sz w:val="12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5845"/>
        <w:gridCol w:w="1500"/>
        <w:gridCol w:w="1440"/>
        <w:gridCol w:w="1485"/>
        <w:gridCol w:w="1485"/>
        <w:gridCol w:w="1470"/>
        <w:gridCol w:w="1485"/>
        <w:gridCol w:w="1579"/>
      </w:tblGrid>
      <w:tr w:rsidR="00E65FAE">
        <w:trPr>
          <w:trHeight w:val="695"/>
        </w:trPr>
        <w:tc>
          <w:tcPr>
            <w:tcW w:w="5845" w:type="dxa"/>
            <w:tcBorders>
              <w:left w:val="nil"/>
            </w:tcBorders>
          </w:tcPr>
          <w:p w:rsidR="00E65FAE" w:rsidRDefault="00B70C8C">
            <w:pPr>
              <w:pStyle w:val="TableParagraph"/>
              <w:spacing w:before="63"/>
              <w:ind w:left="2653" w:right="249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Despesas</w:t>
            </w:r>
          </w:p>
        </w:tc>
        <w:tc>
          <w:tcPr>
            <w:tcW w:w="1500" w:type="dxa"/>
          </w:tcPr>
          <w:p w:rsidR="00E65FAE" w:rsidRDefault="00B70C8C">
            <w:pPr>
              <w:pStyle w:val="TableParagraph"/>
              <w:spacing w:before="14" w:line="210" w:lineRule="atLeast"/>
              <w:ind w:left="408" w:right="384" w:firstLine="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Dotação </w:t>
            </w:r>
            <w:r>
              <w:rPr>
                <w:b/>
                <w:w w:val="95"/>
                <w:sz w:val="14"/>
              </w:rPr>
              <w:t xml:space="preserve">Atualizada </w:t>
            </w:r>
            <w:r>
              <w:rPr>
                <w:b/>
                <w:sz w:val="14"/>
              </w:rPr>
              <w:t>(d)</w:t>
            </w:r>
          </w:p>
        </w:tc>
        <w:tc>
          <w:tcPr>
            <w:tcW w:w="1440" w:type="dxa"/>
          </w:tcPr>
          <w:p w:rsidR="00E65FAE" w:rsidRDefault="00B70C8C">
            <w:pPr>
              <w:pStyle w:val="TableParagraph"/>
              <w:spacing w:before="63" w:line="312" w:lineRule="auto"/>
              <w:ind w:left="632" w:right="168" w:hanging="349"/>
              <w:jc w:val="lef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 xml:space="preserve">Empenhadas </w:t>
            </w:r>
            <w:r>
              <w:rPr>
                <w:b/>
                <w:sz w:val="14"/>
              </w:rPr>
              <w:t>(e)</w:t>
            </w:r>
          </w:p>
        </w:tc>
        <w:tc>
          <w:tcPr>
            <w:tcW w:w="1485" w:type="dxa"/>
          </w:tcPr>
          <w:p w:rsidR="00E65FAE" w:rsidRDefault="00B70C8C">
            <w:pPr>
              <w:pStyle w:val="TableParagraph"/>
              <w:spacing w:before="63"/>
              <w:ind w:left="36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Liquidadas</w:t>
            </w:r>
          </w:p>
        </w:tc>
        <w:tc>
          <w:tcPr>
            <w:tcW w:w="1485" w:type="dxa"/>
          </w:tcPr>
          <w:p w:rsidR="00E65FAE" w:rsidRDefault="00B70C8C">
            <w:pPr>
              <w:pStyle w:val="TableParagraph"/>
              <w:spacing w:before="63" w:line="312" w:lineRule="auto"/>
              <w:ind w:left="529" w:right="534"/>
              <w:jc w:val="center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 xml:space="preserve">Pagas </w:t>
            </w:r>
            <w:r>
              <w:rPr>
                <w:b/>
                <w:sz w:val="14"/>
              </w:rPr>
              <w:t>(f)</w:t>
            </w:r>
          </w:p>
        </w:tc>
        <w:tc>
          <w:tcPr>
            <w:tcW w:w="1470" w:type="dxa"/>
          </w:tcPr>
          <w:p w:rsidR="00E65FAE" w:rsidRDefault="00B70C8C">
            <w:pPr>
              <w:pStyle w:val="TableParagraph"/>
              <w:spacing w:before="14" w:line="210" w:lineRule="atLeast"/>
              <w:ind w:left="220" w:right="233" w:hanging="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Inscritas em Restos a </w:t>
            </w:r>
            <w:r>
              <w:rPr>
                <w:b/>
                <w:spacing w:val="-3"/>
                <w:sz w:val="14"/>
              </w:rPr>
              <w:t xml:space="preserve">Pagar </w:t>
            </w:r>
            <w:r>
              <w:rPr>
                <w:b/>
                <w:sz w:val="14"/>
              </w:rPr>
              <w:t>não</w:t>
            </w:r>
          </w:p>
        </w:tc>
        <w:tc>
          <w:tcPr>
            <w:tcW w:w="1485" w:type="dxa"/>
          </w:tcPr>
          <w:p w:rsidR="00E65FAE" w:rsidRDefault="00B70C8C">
            <w:pPr>
              <w:pStyle w:val="TableParagraph"/>
              <w:spacing w:before="14" w:line="210" w:lineRule="atLeast"/>
              <w:ind w:left="275" w:right="271" w:hanging="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Pagamento Resto a </w:t>
            </w:r>
            <w:r>
              <w:rPr>
                <w:b/>
                <w:spacing w:val="-3"/>
                <w:sz w:val="14"/>
              </w:rPr>
              <w:t xml:space="preserve">Pagar </w:t>
            </w:r>
            <w:r>
              <w:rPr>
                <w:b/>
                <w:sz w:val="14"/>
              </w:rPr>
              <w:t>(g)</w:t>
            </w:r>
          </w:p>
        </w:tc>
        <w:tc>
          <w:tcPr>
            <w:tcW w:w="1579" w:type="dxa"/>
            <w:tcBorders>
              <w:right w:val="nil"/>
            </w:tcBorders>
          </w:tcPr>
          <w:p w:rsidR="00E65FAE" w:rsidRDefault="00B70C8C">
            <w:pPr>
              <w:pStyle w:val="TableParagraph"/>
              <w:spacing w:before="63"/>
              <w:ind w:left="52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Saldo</w:t>
            </w:r>
          </w:p>
          <w:p w:rsidR="00E65FAE" w:rsidRDefault="00B70C8C">
            <w:pPr>
              <w:pStyle w:val="TableParagraph"/>
              <w:spacing w:before="49"/>
              <w:ind w:left="35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(h) = (d - e)</w:t>
            </w:r>
          </w:p>
        </w:tc>
      </w:tr>
      <w:tr w:rsidR="00E65FAE">
        <w:trPr>
          <w:trHeight w:val="1867"/>
        </w:trPr>
        <w:tc>
          <w:tcPr>
            <w:tcW w:w="5845" w:type="dxa"/>
            <w:tcBorders>
              <w:left w:val="nil"/>
            </w:tcBorders>
          </w:tcPr>
          <w:p w:rsidR="00E65FAE" w:rsidRDefault="00B70C8C">
            <w:pPr>
              <w:pStyle w:val="TableParagraph"/>
              <w:spacing w:before="47"/>
              <w:ind w:left="261"/>
              <w:jc w:val="left"/>
              <w:rPr>
                <w:sz w:val="14"/>
              </w:rPr>
            </w:pPr>
            <w:r>
              <w:rPr>
                <w:sz w:val="14"/>
              </w:rPr>
              <w:t>APLICAÇÃO DOS RECURSOS DA ALIENAÇÃO DE ATIVOS (II)</w:t>
            </w:r>
          </w:p>
          <w:p w:rsidR="00E65FAE" w:rsidRDefault="00B70C8C">
            <w:pPr>
              <w:pStyle w:val="TableParagraph"/>
              <w:spacing w:line="396" w:lineRule="auto"/>
              <w:ind w:left="499" w:right="3851" w:hanging="112"/>
              <w:jc w:val="left"/>
              <w:rPr>
                <w:sz w:val="14"/>
              </w:rPr>
            </w:pPr>
            <w:r>
              <w:rPr>
                <w:sz w:val="14"/>
              </w:rPr>
              <w:t>Despesas de Capital Invest imentos Inversões Financeiras Amort ização da Dívida</w:t>
            </w:r>
          </w:p>
          <w:p w:rsidR="00E65FAE" w:rsidRDefault="00B70C8C">
            <w:pPr>
              <w:pStyle w:val="TableParagraph"/>
              <w:spacing w:before="2"/>
              <w:ind w:left="388"/>
              <w:jc w:val="left"/>
              <w:rPr>
                <w:sz w:val="14"/>
              </w:rPr>
            </w:pPr>
            <w:r>
              <w:rPr>
                <w:sz w:val="14"/>
              </w:rPr>
              <w:t>Despesas Correntes dos Regimes de Previdência</w:t>
            </w:r>
          </w:p>
          <w:p w:rsidR="00E65FAE" w:rsidRDefault="00B70C8C">
            <w:pPr>
              <w:pStyle w:val="TableParagraph"/>
              <w:ind w:left="507"/>
              <w:jc w:val="left"/>
              <w:rPr>
                <w:sz w:val="14"/>
              </w:rPr>
            </w:pPr>
            <w:r>
              <w:rPr>
                <w:sz w:val="14"/>
              </w:rPr>
              <w:t>Regime Próprio dos Servidores Públicos</w:t>
            </w:r>
          </w:p>
        </w:tc>
        <w:tc>
          <w:tcPr>
            <w:tcW w:w="1500" w:type="dxa"/>
          </w:tcPr>
          <w:p w:rsidR="00E65FAE" w:rsidRDefault="00B70C8C">
            <w:pPr>
              <w:pStyle w:val="TableParagraph"/>
              <w:spacing w:before="47"/>
              <w:ind w:right="25"/>
              <w:rPr>
                <w:sz w:val="14"/>
              </w:rPr>
            </w:pPr>
            <w:r>
              <w:rPr>
                <w:spacing w:val="-2"/>
                <w:sz w:val="14"/>
              </w:rPr>
              <w:t>0,00</w:t>
            </w:r>
          </w:p>
          <w:p w:rsidR="00E65FAE" w:rsidRDefault="00B70C8C">
            <w:pPr>
              <w:pStyle w:val="TableParagraph"/>
              <w:ind w:right="25"/>
              <w:rPr>
                <w:sz w:val="14"/>
              </w:rPr>
            </w:pPr>
            <w:r>
              <w:rPr>
                <w:spacing w:val="-2"/>
                <w:sz w:val="14"/>
              </w:rPr>
              <w:t>0,00</w:t>
            </w:r>
          </w:p>
          <w:p w:rsidR="00E65FAE" w:rsidRDefault="00B70C8C">
            <w:pPr>
              <w:pStyle w:val="TableParagraph"/>
              <w:ind w:right="25"/>
              <w:rPr>
                <w:sz w:val="14"/>
              </w:rPr>
            </w:pPr>
            <w:r>
              <w:rPr>
                <w:spacing w:val="-2"/>
                <w:sz w:val="14"/>
              </w:rPr>
              <w:t>0,00</w:t>
            </w:r>
          </w:p>
          <w:p w:rsidR="00E65FAE" w:rsidRDefault="00B70C8C">
            <w:pPr>
              <w:pStyle w:val="TableParagraph"/>
              <w:ind w:right="25"/>
              <w:rPr>
                <w:sz w:val="14"/>
              </w:rPr>
            </w:pPr>
            <w:r>
              <w:rPr>
                <w:spacing w:val="-2"/>
                <w:sz w:val="14"/>
              </w:rPr>
              <w:t>0,00</w:t>
            </w:r>
          </w:p>
          <w:p w:rsidR="00E65FAE" w:rsidRDefault="00B70C8C">
            <w:pPr>
              <w:pStyle w:val="TableParagraph"/>
              <w:ind w:right="25"/>
              <w:rPr>
                <w:sz w:val="14"/>
              </w:rPr>
            </w:pPr>
            <w:r>
              <w:rPr>
                <w:spacing w:val="-2"/>
                <w:sz w:val="14"/>
              </w:rPr>
              <w:t>0,00</w:t>
            </w:r>
          </w:p>
          <w:p w:rsidR="00E65FAE" w:rsidRDefault="00B70C8C">
            <w:pPr>
              <w:pStyle w:val="TableParagraph"/>
              <w:ind w:right="25"/>
              <w:rPr>
                <w:sz w:val="14"/>
              </w:rPr>
            </w:pPr>
            <w:r>
              <w:rPr>
                <w:spacing w:val="-2"/>
                <w:sz w:val="14"/>
              </w:rPr>
              <w:t>0,00</w:t>
            </w:r>
          </w:p>
          <w:p w:rsidR="00E65FAE" w:rsidRDefault="00B70C8C">
            <w:pPr>
              <w:pStyle w:val="TableParagraph"/>
              <w:ind w:right="25"/>
              <w:rPr>
                <w:sz w:val="14"/>
              </w:rPr>
            </w:pPr>
            <w:r>
              <w:rPr>
                <w:spacing w:val="-2"/>
                <w:sz w:val="14"/>
              </w:rPr>
              <w:t>0,00</w:t>
            </w:r>
          </w:p>
        </w:tc>
        <w:tc>
          <w:tcPr>
            <w:tcW w:w="1440" w:type="dxa"/>
          </w:tcPr>
          <w:p w:rsidR="00E65FAE" w:rsidRDefault="00B70C8C">
            <w:pPr>
              <w:pStyle w:val="TableParagraph"/>
              <w:spacing w:before="47"/>
              <w:ind w:right="5"/>
              <w:rPr>
                <w:sz w:val="14"/>
              </w:rPr>
            </w:pPr>
            <w:r>
              <w:rPr>
                <w:spacing w:val="-2"/>
                <w:sz w:val="14"/>
              </w:rPr>
              <w:t>0,00</w:t>
            </w:r>
          </w:p>
          <w:p w:rsidR="00E65FAE" w:rsidRDefault="00B70C8C">
            <w:pPr>
              <w:pStyle w:val="TableParagraph"/>
              <w:ind w:right="5"/>
              <w:rPr>
                <w:sz w:val="14"/>
              </w:rPr>
            </w:pPr>
            <w:r>
              <w:rPr>
                <w:spacing w:val="-2"/>
                <w:sz w:val="14"/>
              </w:rPr>
              <w:t>0,00</w:t>
            </w:r>
          </w:p>
          <w:p w:rsidR="00E65FAE" w:rsidRDefault="00B70C8C">
            <w:pPr>
              <w:pStyle w:val="TableParagraph"/>
              <w:ind w:right="5"/>
              <w:rPr>
                <w:sz w:val="14"/>
              </w:rPr>
            </w:pPr>
            <w:r>
              <w:rPr>
                <w:spacing w:val="-2"/>
                <w:sz w:val="14"/>
              </w:rPr>
              <w:t>0,00</w:t>
            </w:r>
          </w:p>
          <w:p w:rsidR="00E65FAE" w:rsidRDefault="00B70C8C">
            <w:pPr>
              <w:pStyle w:val="TableParagraph"/>
              <w:ind w:right="5"/>
              <w:rPr>
                <w:sz w:val="14"/>
              </w:rPr>
            </w:pPr>
            <w:r>
              <w:rPr>
                <w:spacing w:val="-2"/>
                <w:sz w:val="14"/>
              </w:rPr>
              <w:t>0,00</w:t>
            </w:r>
          </w:p>
          <w:p w:rsidR="00E65FAE" w:rsidRDefault="00B70C8C">
            <w:pPr>
              <w:pStyle w:val="TableParagraph"/>
              <w:ind w:right="5"/>
              <w:rPr>
                <w:sz w:val="14"/>
              </w:rPr>
            </w:pPr>
            <w:r>
              <w:rPr>
                <w:spacing w:val="-2"/>
                <w:sz w:val="14"/>
              </w:rPr>
              <w:t>0,00</w:t>
            </w:r>
          </w:p>
          <w:p w:rsidR="00E65FAE" w:rsidRDefault="00B70C8C">
            <w:pPr>
              <w:pStyle w:val="TableParagraph"/>
              <w:ind w:right="5"/>
              <w:rPr>
                <w:sz w:val="14"/>
              </w:rPr>
            </w:pPr>
            <w:r>
              <w:rPr>
                <w:spacing w:val="-2"/>
                <w:sz w:val="14"/>
              </w:rPr>
              <w:t>0,00</w:t>
            </w:r>
          </w:p>
          <w:p w:rsidR="00E65FAE" w:rsidRDefault="00B70C8C">
            <w:pPr>
              <w:pStyle w:val="TableParagraph"/>
              <w:ind w:right="5"/>
              <w:rPr>
                <w:sz w:val="14"/>
              </w:rPr>
            </w:pPr>
            <w:r>
              <w:rPr>
                <w:spacing w:val="-2"/>
                <w:sz w:val="14"/>
              </w:rPr>
              <w:t>0,00</w:t>
            </w:r>
          </w:p>
        </w:tc>
        <w:tc>
          <w:tcPr>
            <w:tcW w:w="1485" w:type="dxa"/>
          </w:tcPr>
          <w:p w:rsidR="00E65FAE" w:rsidRDefault="00B70C8C">
            <w:pPr>
              <w:pStyle w:val="TableParagraph"/>
              <w:spacing w:before="47"/>
              <w:ind w:right="34"/>
              <w:rPr>
                <w:sz w:val="14"/>
              </w:rPr>
            </w:pPr>
            <w:r>
              <w:rPr>
                <w:spacing w:val="-2"/>
                <w:sz w:val="14"/>
              </w:rPr>
              <w:t>0,00</w:t>
            </w:r>
          </w:p>
          <w:p w:rsidR="00E65FAE" w:rsidRDefault="00B70C8C">
            <w:pPr>
              <w:pStyle w:val="TableParagraph"/>
              <w:ind w:right="34"/>
              <w:rPr>
                <w:sz w:val="14"/>
              </w:rPr>
            </w:pPr>
            <w:r>
              <w:rPr>
                <w:spacing w:val="-2"/>
                <w:sz w:val="14"/>
              </w:rPr>
              <w:t>0,00</w:t>
            </w:r>
          </w:p>
          <w:p w:rsidR="00E65FAE" w:rsidRDefault="00B70C8C">
            <w:pPr>
              <w:pStyle w:val="TableParagraph"/>
              <w:ind w:right="34"/>
              <w:rPr>
                <w:sz w:val="14"/>
              </w:rPr>
            </w:pPr>
            <w:r>
              <w:rPr>
                <w:spacing w:val="-2"/>
                <w:sz w:val="14"/>
              </w:rPr>
              <w:t>0,00</w:t>
            </w:r>
          </w:p>
          <w:p w:rsidR="00E65FAE" w:rsidRDefault="00B70C8C">
            <w:pPr>
              <w:pStyle w:val="TableParagraph"/>
              <w:ind w:right="34"/>
              <w:rPr>
                <w:sz w:val="14"/>
              </w:rPr>
            </w:pPr>
            <w:r>
              <w:rPr>
                <w:spacing w:val="-2"/>
                <w:sz w:val="14"/>
              </w:rPr>
              <w:t>0,00</w:t>
            </w:r>
          </w:p>
          <w:p w:rsidR="00E65FAE" w:rsidRDefault="00B70C8C">
            <w:pPr>
              <w:pStyle w:val="TableParagraph"/>
              <w:ind w:right="34"/>
              <w:rPr>
                <w:sz w:val="14"/>
              </w:rPr>
            </w:pPr>
            <w:r>
              <w:rPr>
                <w:spacing w:val="-2"/>
                <w:sz w:val="14"/>
              </w:rPr>
              <w:t>0,00</w:t>
            </w:r>
          </w:p>
          <w:p w:rsidR="00E65FAE" w:rsidRDefault="00B70C8C">
            <w:pPr>
              <w:pStyle w:val="TableParagraph"/>
              <w:ind w:right="34"/>
              <w:rPr>
                <w:sz w:val="14"/>
              </w:rPr>
            </w:pPr>
            <w:r>
              <w:rPr>
                <w:spacing w:val="-2"/>
                <w:sz w:val="14"/>
              </w:rPr>
              <w:t>0,00</w:t>
            </w:r>
          </w:p>
          <w:p w:rsidR="00E65FAE" w:rsidRDefault="00B70C8C">
            <w:pPr>
              <w:pStyle w:val="TableParagraph"/>
              <w:ind w:right="34"/>
              <w:rPr>
                <w:sz w:val="14"/>
              </w:rPr>
            </w:pPr>
            <w:r>
              <w:rPr>
                <w:spacing w:val="-2"/>
                <w:sz w:val="14"/>
              </w:rPr>
              <w:t>0,00</w:t>
            </w:r>
          </w:p>
        </w:tc>
        <w:tc>
          <w:tcPr>
            <w:tcW w:w="1485" w:type="dxa"/>
          </w:tcPr>
          <w:p w:rsidR="00E65FAE" w:rsidRDefault="00B70C8C">
            <w:pPr>
              <w:pStyle w:val="TableParagraph"/>
              <w:spacing w:before="47"/>
              <w:ind w:right="33"/>
              <w:rPr>
                <w:sz w:val="14"/>
              </w:rPr>
            </w:pPr>
            <w:r>
              <w:rPr>
                <w:spacing w:val="-2"/>
                <w:sz w:val="14"/>
              </w:rPr>
              <w:t>0,00</w:t>
            </w:r>
          </w:p>
          <w:p w:rsidR="00E65FAE" w:rsidRDefault="00B70C8C">
            <w:pPr>
              <w:pStyle w:val="TableParagraph"/>
              <w:ind w:right="33"/>
              <w:rPr>
                <w:sz w:val="14"/>
              </w:rPr>
            </w:pPr>
            <w:r>
              <w:rPr>
                <w:spacing w:val="-2"/>
                <w:sz w:val="14"/>
              </w:rPr>
              <w:t>0,00</w:t>
            </w:r>
          </w:p>
          <w:p w:rsidR="00E65FAE" w:rsidRDefault="00B70C8C">
            <w:pPr>
              <w:pStyle w:val="TableParagraph"/>
              <w:ind w:right="33"/>
              <w:rPr>
                <w:sz w:val="14"/>
              </w:rPr>
            </w:pPr>
            <w:r>
              <w:rPr>
                <w:spacing w:val="-2"/>
                <w:sz w:val="14"/>
              </w:rPr>
              <w:t>0,00</w:t>
            </w:r>
          </w:p>
          <w:p w:rsidR="00E65FAE" w:rsidRDefault="00B70C8C">
            <w:pPr>
              <w:pStyle w:val="TableParagraph"/>
              <w:ind w:right="33"/>
              <w:rPr>
                <w:sz w:val="14"/>
              </w:rPr>
            </w:pPr>
            <w:r>
              <w:rPr>
                <w:spacing w:val="-2"/>
                <w:sz w:val="14"/>
              </w:rPr>
              <w:t>0,00</w:t>
            </w:r>
          </w:p>
          <w:p w:rsidR="00E65FAE" w:rsidRDefault="00B70C8C">
            <w:pPr>
              <w:pStyle w:val="TableParagraph"/>
              <w:ind w:right="33"/>
              <w:rPr>
                <w:sz w:val="14"/>
              </w:rPr>
            </w:pPr>
            <w:r>
              <w:rPr>
                <w:spacing w:val="-2"/>
                <w:sz w:val="14"/>
              </w:rPr>
              <w:t>0,00</w:t>
            </w:r>
          </w:p>
          <w:p w:rsidR="00E65FAE" w:rsidRDefault="00B70C8C">
            <w:pPr>
              <w:pStyle w:val="TableParagraph"/>
              <w:ind w:right="33"/>
              <w:rPr>
                <w:sz w:val="14"/>
              </w:rPr>
            </w:pPr>
            <w:r>
              <w:rPr>
                <w:spacing w:val="-2"/>
                <w:sz w:val="14"/>
              </w:rPr>
              <w:t>0,00</w:t>
            </w:r>
          </w:p>
          <w:p w:rsidR="00E65FAE" w:rsidRDefault="00B70C8C">
            <w:pPr>
              <w:pStyle w:val="TableParagraph"/>
              <w:ind w:right="33"/>
              <w:rPr>
                <w:sz w:val="14"/>
              </w:rPr>
            </w:pPr>
            <w:r>
              <w:rPr>
                <w:spacing w:val="-2"/>
                <w:sz w:val="14"/>
              </w:rPr>
              <w:t>0,00</w:t>
            </w:r>
          </w:p>
        </w:tc>
        <w:tc>
          <w:tcPr>
            <w:tcW w:w="1470" w:type="dxa"/>
          </w:tcPr>
          <w:p w:rsidR="00E65FAE" w:rsidRDefault="00B70C8C">
            <w:pPr>
              <w:pStyle w:val="TableParagraph"/>
              <w:spacing w:before="47"/>
              <w:ind w:right="30"/>
              <w:rPr>
                <w:sz w:val="14"/>
              </w:rPr>
            </w:pPr>
            <w:r>
              <w:rPr>
                <w:spacing w:val="-2"/>
                <w:sz w:val="14"/>
              </w:rPr>
              <w:t>0,00</w:t>
            </w:r>
          </w:p>
          <w:p w:rsidR="00E65FAE" w:rsidRDefault="00B70C8C">
            <w:pPr>
              <w:pStyle w:val="TableParagraph"/>
              <w:ind w:right="30"/>
              <w:rPr>
                <w:sz w:val="14"/>
              </w:rPr>
            </w:pPr>
            <w:r>
              <w:rPr>
                <w:spacing w:val="-2"/>
                <w:sz w:val="14"/>
              </w:rPr>
              <w:t>0,00</w:t>
            </w:r>
          </w:p>
          <w:p w:rsidR="00E65FAE" w:rsidRDefault="00B70C8C">
            <w:pPr>
              <w:pStyle w:val="TableParagraph"/>
              <w:ind w:right="30"/>
              <w:rPr>
                <w:sz w:val="14"/>
              </w:rPr>
            </w:pPr>
            <w:r>
              <w:rPr>
                <w:spacing w:val="-2"/>
                <w:sz w:val="14"/>
              </w:rPr>
              <w:t>0,00</w:t>
            </w:r>
          </w:p>
          <w:p w:rsidR="00E65FAE" w:rsidRDefault="00B70C8C">
            <w:pPr>
              <w:pStyle w:val="TableParagraph"/>
              <w:ind w:right="30"/>
              <w:rPr>
                <w:sz w:val="14"/>
              </w:rPr>
            </w:pPr>
            <w:r>
              <w:rPr>
                <w:spacing w:val="-2"/>
                <w:sz w:val="14"/>
              </w:rPr>
              <w:t>0,00</w:t>
            </w:r>
          </w:p>
          <w:p w:rsidR="00E65FAE" w:rsidRDefault="00B70C8C">
            <w:pPr>
              <w:pStyle w:val="TableParagraph"/>
              <w:ind w:right="30"/>
              <w:rPr>
                <w:sz w:val="14"/>
              </w:rPr>
            </w:pPr>
            <w:r>
              <w:rPr>
                <w:spacing w:val="-2"/>
                <w:sz w:val="14"/>
              </w:rPr>
              <w:t>0,00</w:t>
            </w:r>
          </w:p>
          <w:p w:rsidR="00E65FAE" w:rsidRDefault="00B70C8C">
            <w:pPr>
              <w:pStyle w:val="TableParagraph"/>
              <w:ind w:right="30"/>
              <w:rPr>
                <w:sz w:val="14"/>
              </w:rPr>
            </w:pPr>
            <w:r>
              <w:rPr>
                <w:spacing w:val="-2"/>
                <w:sz w:val="14"/>
              </w:rPr>
              <w:t>0,00</w:t>
            </w:r>
          </w:p>
          <w:p w:rsidR="00E65FAE" w:rsidRDefault="00B70C8C">
            <w:pPr>
              <w:pStyle w:val="TableParagraph"/>
              <w:ind w:right="30"/>
              <w:rPr>
                <w:sz w:val="14"/>
              </w:rPr>
            </w:pPr>
            <w:r>
              <w:rPr>
                <w:spacing w:val="-2"/>
                <w:sz w:val="14"/>
              </w:rPr>
              <w:t>0,00</w:t>
            </w:r>
          </w:p>
        </w:tc>
        <w:tc>
          <w:tcPr>
            <w:tcW w:w="1485" w:type="dxa"/>
          </w:tcPr>
          <w:p w:rsidR="00E65FAE" w:rsidRDefault="00B70C8C">
            <w:pPr>
              <w:pStyle w:val="TableParagraph"/>
              <w:spacing w:before="47"/>
              <w:ind w:right="29"/>
              <w:rPr>
                <w:sz w:val="14"/>
              </w:rPr>
            </w:pPr>
            <w:r>
              <w:rPr>
                <w:spacing w:val="-2"/>
                <w:sz w:val="14"/>
              </w:rPr>
              <w:t>0,00</w:t>
            </w:r>
          </w:p>
          <w:p w:rsidR="00E65FAE" w:rsidRDefault="00B70C8C">
            <w:pPr>
              <w:pStyle w:val="TableParagraph"/>
              <w:ind w:right="29"/>
              <w:rPr>
                <w:sz w:val="14"/>
              </w:rPr>
            </w:pPr>
            <w:r>
              <w:rPr>
                <w:spacing w:val="-2"/>
                <w:sz w:val="14"/>
              </w:rPr>
              <w:t>0,00</w:t>
            </w:r>
          </w:p>
          <w:p w:rsidR="00E65FAE" w:rsidRDefault="00B70C8C">
            <w:pPr>
              <w:pStyle w:val="TableParagraph"/>
              <w:ind w:right="29"/>
              <w:rPr>
                <w:sz w:val="14"/>
              </w:rPr>
            </w:pPr>
            <w:r>
              <w:rPr>
                <w:spacing w:val="-2"/>
                <w:sz w:val="14"/>
              </w:rPr>
              <w:t>0,00</w:t>
            </w:r>
          </w:p>
          <w:p w:rsidR="00E65FAE" w:rsidRDefault="00B70C8C">
            <w:pPr>
              <w:pStyle w:val="TableParagraph"/>
              <w:ind w:right="29"/>
              <w:rPr>
                <w:sz w:val="14"/>
              </w:rPr>
            </w:pPr>
            <w:r>
              <w:rPr>
                <w:spacing w:val="-2"/>
                <w:sz w:val="14"/>
              </w:rPr>
              <w:t>0,00</w:t>
            </w:r>
          </w:p>
          <w:p w:rsidR="00E65FAE" w:rsidRDefault="00B70C8C">
            <w:pPr>
              <w:pStyle w:val="TableParagraph"/>
              <w:ind w:right="29"/>
              <w:rPr>
                <w:sz w:val="14"/>
              </w:rPr>
            </w:pPr>
            <w:r>
              <w:rPr>
                <w:spacing w:val="-2"/>
                <w:sz w:val="14"/>
              </w:rPr>
              <w:t>0,00</w:t>
            </w:r>
          </w:p>
          <w:p w:rsidR="00E65FAE" w:rsidRDefault="00B70C8C">
            <w:pPr>
              <w:pStyle w:val="TableParagraph"/>
              <w:ind w:right="29"/>
              <w:rPr>
                <w:sz w:val="14"/>
              </w:rPr>
            </w:pPr>
            <w:r>
              <w:rPr>
                <w:spacing w:val="-2"/>
                <w:sz w:val="14"/>
              </w:rPr>
              <w:t>0,00</w:t>
            </w:r>
          </w:p>
          <w:p w:rsidR="00E65FAE" w:rsidRDefault="00B70C8C">
            <w:pPr>
              <w:pStyle w:val="TableParagraph"/>
              <w:ind w:right="29"/>
              <w:rPr>
                <w:sz w:val="14"/>
              </w:rPr>
            </w:pPr>
            <w:r>
              <w:rPr>
                <w:spacing w:val="-2"/>
                <w:sz w:val="14"/>
              </w:rPr>
              <w:t>0,00</w:t>
            </w:r>
          </w:p>
        </w:tc>
        <w:tc>
          <w:tcPr>
            <w:tcW w:w="1579" w:type="dxa"/>
            <w:tcBorders>
              <w:right w:val="nil"/>
            </w:tcBorders>
          </w:tcPr>
          <w:p w:rsidR="00E65FAE" w:rsidRDefault="00B70C8C">
            <w:pPr>
              <w:pStyle w:val="TableParagraph"/>
              <w:spacing w:before="47"/>
              <w:ind w:right="154"/>
              <w:rPr>
                <w:sz w:val="14"/>
              </w:rPr>
            </w:pPr>
            <w:r>
              <w:rPr>
                <w:spacing w:val="-2"/>
                <w:sz w:val="14"/>
              </w:rPr>
              <w:t>0,00</w:t>
            </w:r>
          </w:p>
          <w:p w:rsidR="00E65FAE" w:rsidRDefault="00B70C8C">
            <w:pPr>
              <w:pStyle w:val="TableParagraph"/>
              <w:ind w:right="154"/>
              <w:rPr>
                <w:sz w:val="14"/>
              </w:rPr>
            </w:pPr>
            <w:r>
              <w:rPr>
                <w:spacing w:val="-2"/>
                <w:sz w:val="14"/>
              </w:rPr>
              <w:t>0,00</w:t>
            </w:r>
          </w:p>
          <w:p w:rsidR="00E65FAE" w:rsidRDefault="00B70C8C">
            <w:pPr>
              <w:pStyle w:val="TableParagraph"/>
              <w:ind w:right="154"/>
              <w:rPr>
                <w:sz w:val="14"/>
              </w:rPr>
            </w:pPr>
            <w:r>
              <w:rPr>
                <w:spacing w:val="-2"/>
                <w:sz w:val="14"/>
              </w:rPr>
              <w:t>0,00</w:t>
            </w:r>
          </w:p>
          <w:p w:rsidR="00E65FAE" w:rsidRDefault="00B70C8C">
            <w:pPr>
              <w:pStyle w:val="TableParagraph"/>
              <w:ind w:right="154"/>
              <w:rPr>
                <w:sz w:val="14"/>
              </w:rPr>
            </w:pPr>
            <w:r>
              <w:rPr>
                <w:spacing w:val="-2"/>
                <w:sz w:val="14"/>
              </w:rPr>
              <w:t>0,00</w:t>
            </w:r>
          </w:p>
          <w:p w:rsidR="00E65FAE" w:rsidRDefault="00B70C8C">
            <w:pPr>
              <w:pStyle w:val="TableParagraph"/>
              <w:ind w:right="154"/>
              <w:rPr>
                <w:sz w:val="14"/>
              </w:rPr>
            </w:pPr>
            <w:r>
              <w:rPr>
                <w:spacing w:val="-2"/>
                <w:sz w:val="14"/>
              </w:rPr>
              <w:t>0,00</w:t>
            </w:r>
          </w:p>
          <w:p w:rsidR="00E65FAE" w:rsidRDefault="00B70C8C">
            <w:pPr>
              <w:pStyle w:val="TableParagraph"/>
              <w:ind w:right="154"/>
              <w:rPr>
                <w:sz w:val="14"/>
              </w:rPr>
            </w:pPr>
            <w:r>
              <w:rPr>
                <w:spacing w:val="-2"/>
                <w:sz w:val="14"/>
              </w:rPr>
              <w:t>0,00</w:t>
            </w:r>
          </w:p>
          <w:p w:rsidR="00E65FAE" w:rsidRDefault="00B70C8C">
            <w:pPr>
              <w:pStyle w:val="TableParagraph"/>
              <w:ind w:right="154"/>
              <w:rPr>
                <w:sz w:val="14"/>
              </w:rPr>
            </w:pPr>
            <w:r>
              <w:rPr>
                <w:spacing w:val="-2"/>
                <w:sz w:val="14"/>
              </w:rPr>
              <w:t>0,00</w:t>
            </w:r>
          </w:p>
        </w:tc>
      </w:tr>
    </w:tbl>
    <w:p w:rsidR="00E65FAE" w:rsidRDefault="00E65FAE">
      <w:pPr>
        <w:rPr>
          <w:sz w:val="20"/>
        </w:rPr>
      </w:pPr>
    </w:p>
    <w:p w:rsidR="00E65FAE" w:rsidRDefault="00E65FAE">
      <w:pPr>
        <w:spacing w:before="10" w:after="1"/>
        <w:rPr>
          <w:sz w:val="13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5836"/>
        <w:gridCol w:w="2925"/>
        <w:gridCol w:w="4432"/>
        <w:gridCol w:w="3096"/>
      </w:tblGrid>
      <w:tr w:rsidR="00E65FAE">
        <w:trPr>
          <w:trHeight w:val="520"/>
        </w:trPr>
        <w:tc>
          <w:tcPr>
            <w:tcW w:w="5836" w:type="dxa"/>
            <w:tcBorders>
              <w:left w:val="nil"/>
              <w:bottom w:val="single" w:sz="8" w:space="0" w:color="808080"/>
            </w:tcBorders>
          </w:tcPr>
          <w:p w:rsidR="00E65FAE" w:rsidRDefault="00B70C8C">
            <w:pPr>
              <w:pStyle w:val="TableParagraph"/>
              <w:spacing w:before="109"/>
              <w:ind w:left="169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SALDO FINANCEIRO A APLICAR</w:t>
            </w:r>
          </w:p>
        </w:tc>
        <w:tc>
          <w:tcPr>
            <w:tcW w:w="2925" w:type="dxa"/>
            <w:tcBorders>
              <w:bottom w:val="single" w:sz="8" w:space="0" w:color="808080"/>
            </w:tcBorders>
          </w:tcPr>
          <w:p w:rsidR="00E65FAE" w:rsidRDefault="00B70C8C">
            <w:pPr>
              <w:pStyle w:val="TableParagraph"/>
              <w:spacing w:before="103"/>
              <w:ind w:left="1290" w:right="127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2018</w:t>
            </w:r>
          </w:p>
          <w:p w:rsidR="00E65FAE" w:rsidRDefault="00B70C8C">
            <w:pPr>
              <w:pStyle w:val="TableParagraph"/>
              <w:spacing w:before="49"/>
              <w:ind w:left="1288" w:right="127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(i)</w:t>
            </w:r>
          </w:p>
        </w:tc>
        <w:tc>
          <w:tcPr>
            <w:tcW w:w="4432" w:type="dxa"/>
            <w:tcBorders>
              <w:bottom w:val="single" w:sz="8" w:space="0" w:color="808080"/>
            </w:tcBorders>
          </w:tcPr>
          <w:p w:rsidR="00E65FAE" w:rsidRDefault="00B70C8C">
            <w:pPr>
              <w:pStyle w:val="TableParagraph"/>
              <w:spacing w:before="103"/>
              <w:ind w:left="205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2019</w:t>
            </w:r>
          </w:p>
          <w:p w:rsidR="00E65FAE" w:rsidRDefault="00B70C8C">
            <w:pPr>
              <w:pStyle w:val="TableParagraph"/>
              <w:spacing w:before="49"/>
              <w:ind w:left="162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(j) = (Ib - (IIf + IIg))</w:t>
            </w:r>
          </w:p>
        </w:tc>
        <w:tc>
          <w:tcPr>
            <w:tcW w:w="3096" w:type="dxa"/>
            <w:tcBorders>
              <w:bottom w:val="single" w:sz="8" w:space="0" w:color="808080"/>
              <w:right w:val="nil"/>
            </w:tcBorders>
          </w:tcPr>
          <w:p w:rsidR="00E65FAE" w:rsidRDefault="00B70C8C">
            <w:pPr>
              <w:pStyle w:val="TableParagraph"/>
              <w:spacing w:before="103"/>
              <w:ind w:left="1134" w:right="116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Saldo</w:t>
            </w:r>
            <w:r>
              <w:rPr>
                <w:b/>
                <w:spacing w:val="-18"/>
                <w:sz w:val="14"/>
              </w:rPr>
              <w:t xml:space="preserve"> </w:t>
            </w:r>
            <w:r>
              <w:rPr>
                <w:b/>
                <w:sz w:val="14"/>
              </w:rPr>
              <w:t>Atual</w:t>
            </w:r>
          </w:p>
          <w:p w:rsidR="00E65FAE" w:rsidRDefault="00B70C8C">
            <w:pPr>
              <w:pStyle w:val="TableParagraph"/>
              <w:spacing w:before="49"/>
              <w:ind w:left="112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(k) =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(IIIi+IIIj)</w:t>
            </w:r>
          </w:p>
        </w:tc>
      </w:tr>
      <w:tr w:rsidR="00E65FAE">
        <w:trPr>
          <w:trHeight w:val="300"/>
        </w:trPr>
        <w:tc>
          <w:tcPr>
            <w:tcW w:w="5836" w:type="dxa"/>
            <w:tcBorders>
              <w:top w:val="single" w:sz="8" w:space="0" w:color="808080"/>
              <w:left w:val="nil"/>
            </w:tcBorders>
          </w:tcPr>
          <w:p w:rsidR="00E65FAE" w:rsidRDefault="00B70C8C">
            <w:pPr>
              <w:pStyle w:val="TableParagraph"/>
              <w:spacing w:before="75"/>
              <w:ind w:left="-25"/>
              <w:jc w:val="left"/>
              <w:rPr>
                <w:sz w:val="16"/>
              </w:rPr>
            </w:pPr>
            <w:r>
              <w:rPr>
                <w:sz w:val="16"/>
              </w:rPr>
              <w:t>Valor (III)</w:t>
            </w:r>
          </w:p>
        </w:tc>
        <w:tc>
          <w:tcPr>
            <w:tcW w:w="2925" w:type="dxa"/>
            <w:tcBorders>
              <w:top w:val="single" w:sz="8" w:space="0" w:color="808080"/>
            </w:tcBorders>
          </w:tcPr>
          <w:p w:rsidR="00E65FAE" w:rsidRDefault="00B70C8C">
            <w:pPr>
              <w:pStyle w:val="TableParagraph"/>
              <w:spacing w:before="57"/>
              <w:ind w:right="58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4432" w:type="dxa"/>
            <w:tcBorders>
              <w:top w:val="single" w:sz="8" w:space="0" w:color="808080"/>
            </w:tcBorders>
          </w:tcPr>
          <w:p w:rsidR="00E65FAE" w:rsidRDefault="00B70C8C">
            <w:pPr>
              <w:pStyle w:val="TableParagraph"/>
              <w:spacing w:before="57"/>
              <w:ind w:right="7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096" w:type="dxa"/>
            <w:tcBorders>
              <w:top w:val="single" w:sz="8" w:space="0" w:color="808080"/>
              <w:right w:val="nil"/>
            </w:tcBorders>
          </w:tcPr>
          <w:p w:rsidR="00E65FAE" w:rsidRDefault="00B70C8C">
            <w:pPr>
              <w:pStyle w:val="TableParagraph"/>
              <w:spacing w:before="57"/>
              <w:ind w:right="15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</w:tbl>
    <w:p w:rsidR="00E65FAE" w:rsidRDefault="00E65FAE">
      <w:pPr>
        <w:rPr>
          <w:sz w:val="20"/>
        </w:rPr>
      </w:pPr>
    </w:p>
    <w:p w:rsidR="00E65FAE" w:rsidRDefault="00E65FAE">
      <w:pPr>
        <w:spacing w:before="11"/>
        <w:rPr>
          <w:sz w:val="29"/>
        </w:rPr>
      </w:pPr>
    </w:p>
    <w:p w:rsidR="00E65FAE" w:rsidRDefault="00B70C8C">
      <w:pPr>
        <w:pStyle w:val="Corpodetexto"/>
        <w:tabs>
          <w:tab w:val="left" w:pos="7177"/>
          <w:tab w:val="left" w:pos="12386"/>
        </w:tabs>
        <w:spacing w:before="97"/>
        <w:ind w:left="1176"/>
      </w:pPr>
      <w:r>
        <w:t>Luiz Jairo Bezerra</w:t>
      </w:r>
      <w:r>
        <w:rPr>
          <w:spacing w:val="1"/>
        </w:rPr>
        <w:t xml:space="preserve"> </w:t>
      </w:r>
      <w:r>
        <w:t>de Mendonça</w:t>
      </w:r>
      <w:r>
        <w:rPr>
          <w:rFonts w:ascii="Times New Roman" w:hAnsi="Times New Roman"/>
          <w:b w:val="0"/>
        </w:rPr>
        <w:tab/>
      </w:r>
      <w:r>
        <w:t>Maria Aparecida</w:t>
      </w:r>
      <w:r>
        <w:rPr>
          <w:spacing w:val="-6"/>
        </w:rPr>
        <w:t xml:space="preserve"> </w:t>
      </w:r>
      <w:r>
        <w:t>Beserra Moura</w:t>
      </w:r>
      <w:r>
        <w:rPr>
          <w:rFonts w:ascii="Times New Roman" w:hAnsi="Times New Roman"/>
          <w:b w:val="0"/>
        </w:rPr>
        <w:tab/>
      </w:r>
      <w:r>
        <w:t>Antônia Katia Medeiros da</w:t>
      </w:r>
      <w:r>
        <w:rPr>
          <w:spacing w:val="-1"/>
        </w:rPr>
        <w:t xml:space="preserve"> </w:t>
      </w:r>
      <w:r>
        <w:t>Silva</w:t>
      </w:r>
    </w:p>
    <w:p w:rsidR="00E65FAE" w:rsidRDefault="00B70C8C">
      <w:pPr>
        <w:tabs>
          <w:tab w:val="left" w:pos="7709"/>
          <w:tab w:val="left" w:pos="11958"/>
        </w:tabs>
        <w:spacing w:before="76"/>
        <w:ind w:left="1602"/>
        <w:rPr>
          <w:sz w:val="12"/>
        </w:rPr>
      </w:pPr>
      <w:r>
        <w:rPr>
          <w:w w:val="105"/>
          <w:sz w:val="12"/>
        </w:rPr>
        <w:t>Prefeito</w:t>
      </w:r>
      <w:r>
        <w:rPr>
          <w:spacing w:val="-4"/>
          <w:w w:val="105"/>
          <w:sz w:val="12"/>
        </w:rPr>
        <w:t xml:space="preserve"> </w:t>
      </w:r>
      <w:r>
        <w:rPr>
          <w:w w:val="105"/>
          <w:sz w:val="12"/>
        </w:rPr>
        <w:t>Municipal</w:t>
      </w:r>
      <w:r>
        <w:rPr>
          <w:rFonts w:ascii="Times New Roman" w:hAnsi="Times New Roman"/>
          <w:w w:val="105"/>
          <w:sz w:val="12"/>
        </w:rPr>
        <w:tab/>
      </w:r>
      <w:r>
        <w:rPr>
          <w:w w:val="105"/>
          <w:sz w:val="12"/>
        </w:rPr>
        <w:t>Controladora</w:t>
      </w:r>
      <w:r>
        <w:rPr>
          <w:rFonts w:ascii="Times New Roman" w:hAnsi="Times New Roman"/>
          <w:w w:val="105"/>
          <w:sz w:val="12"/>
        </w:rPr>
        <w:tab/>
      </w:r>
      <w:r>
        <w:rPr>
          <w:w w:val="105"/>
          <w:sz w:val="12"/>
        </w:rPr>
        <w:t>SEC. MUN. DE FINANÇAS E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PLANEJAMENTO</w:t>
      </w:r>
    </w:p>
    <w:p w:rsidR="00E65FAE" w:rsidRDefault="00E65FAE">
      <w:pPr>
        <w:rPr>
          <w:sz w:val="20"/>
        </w:rPr>
      </w:pPr>
    </w:p>
    <w:p w:rsidR="00E65FAE" w:rsidRDefault="00E65FAE">
      <w:pPr>
        <w:rPr>
          <w:sz w:val="20"/>
        </w:rPr>
      </w:pPr>
    </w:p>
    <w:p w:rsidR="00E65FAE" w:rsidRDefault="00E65FAE">
      <w:pPr>
        <w:rPr>
          <w:sz w:val="20"/>
        </w:rPr>
      </w:pPr>
    </w:p>
    <w:p w:rsidR="00E65FAE" w:rsidRDefault="00E65FAE">
      <w:pPr>
        <w:rPr>
          <w:sz w:val="20"/>
        </w:rPr>
      </w:pPr>
    </w:p>
    <w:p w:rsidR="00E65FAE" w:rsidRDefault="00E65FAE">
      <w:pPr>
        <w:rPr>
          <w:sz w:val="20"/>
        </w:rPr>
      </w:pPr>
    </w:p>
    <w:p w:rsidR="00E65FAE" w:rsidRDefault="00E65FAE">
      <w:pPr>
        <w:rPr>
          <w:sz w:val="20"/>
        </w:rPr>
      </w:pPr>
    </w:p>
    <w:p w:rsidR="00E65FAE" w:rsidRDefault="00E65FAE">
      <w:pPr>
        <w:rPr>
          <w:sz w:val="20"/>
        </w:rPr>
      </w:pPr>
    </w:p>
    <w:p w:rsidR="00E65FAE" w:rsidRDefault="00E65FAE">
      <w:pPr>
        <w:rPr>
          <w:sz w:val="20"/>
        </w:rPr>
      </w:pPr>
    </w:p>
    <w:p w:rsidR="00E65FAE" w:rsidRDefault="00E65FAE">
      <w:pPr>
        <w:rPr>
          <w:sz w:val="20"/>
        </w:rPr>
      </w:pPr>
    </w:p>
    <w:p w:rsidR="00E65FAE" w:rsidRDefault="00E65FAE">
      <w:pPr>
        <w:rPr>
          <w:sz w:val="20"/>
        </w:rPr>
      </w:pPr>
    </w:p>
    <w:p w:rsidR="00E65FAE" w:rsidRDefault="00E65FAE">
      <w:pPr>
        <w:rPr>
          <w:sz w:val="20"/>
        </w:rPr>
      </w:pPr>
    </w:p>
    <w:p w:rsidR="00E65FAE" w:rsidRDefault="00E65FAE">
      <w:pPr>
        <w:rPr>
          <w:sz w:val="20"/>
        </w:rPr>
      </w:pPr>
    </w:p>
    <w:p w:rsidR="00E65FAE" w:rsidRDefault="00B70C8C">
      <w:pPr>
        <w:spacing w:before="6"/>
        <w:rPr>
          <w:sz w:val="23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214630</wp:posOffset>
                </wp:positionH>
                <wp:positionV relativeFrom="paragraph">
                  <wp:posOffset>200025</wp:posOffset>
                </wp:positionV>
                <wp:extent cx="1027303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730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80DB9F" id="Line 2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6.9pt,15.75pt" to="825.8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" strokecolor="gray" strokeweight=".5pt">
                <w10:wrap type="topAndBottom" anchorx="page"/>
              </v:line>
            </w:pict>
          </mc:Fallback>
        </mc:AlternateContent>
      </w:r>
    </w:p>
    <w:sectPr w:rsidR="00E65FAE">
      <w:type w:val="continuous"/>
      <w:pgSz w:w="16820" w:h="11900" w:orient="landscape"/>
      <w:pgMar w:top="460" w:right="120" w:bottom="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FAE"/>
    <w:rsid w:val="00B70C8C"/>
    <w:rsid w:val="00E6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8ABCA8-9303-4C50-8E89-01FA4BDD9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12"/>
      <w:szCs w:val="12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5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Katiuscia</dc:creator>
  <cp:lastModifiedBy>Katiuscia</cp:lastModifiedBy>
  <cp:revision>2</cp:revision>
  <dcterms:created xsi:type="dcterms:W3CDTF">2020-03-11T14:09:00Z</dcterms:created>
  <dcterms:modified xsi:type="dcterms:W3CDTF">2020-03-11T14:09:00Z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</Properties>
</file>